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18" w:type="dxa"/>
        <w:tblLayout w:type="fixed"/>
        <w:tblLook w:val="04A0"/>
      </w:tblPr>
      <w:tblGrid>
        <w:gridCol w:w="4679"/>
        <w:gridCol w:w="968"/>
        <w:gridCol w:w="826"/>
        <w:gridCol w:w="827"/>
        <w:gridCol w:w="827"/>
        <w:gridCol w:w="827"/>
        <w:gridCol w:w="827"/>
      </w:tblGrid>
      <w:tr w:rsidR="00EB664B" w:rsidRPr="004D3D1C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64B" w:rsidRPr="004D3D1C" w:rsidRDefault="00EB664B" w:rsidP="00915705">
            <w:pPr>
              <w:rPr>
                <w:rFonts w:ascii="Myriad Pro Light" w:hAnsi="Myriad Pro Light"/>
                <w:b/>
                <w:bCs/>
                <w:color w:val="000000"/>
                <w:lang w:val="en-CA" w:eastAsia="en-CA"/>
              </w:rPr>
            </w:pPr>
            <w:r w:rsidRPr="004D3D1C">
              <w:rPr>
                <w:rFonts w:ascii="Myriad Pro Light" w:hAnsi="Myriad Pro Light"/>
                <w:b/>
                <w:bCs/>
                <w:color w:val="000000"/>
              </w:rPr>
              <w:t>Project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64B" w:rsidRPr="004D3D1C" w:rsidRDefault="00EB664B" w:rsidP="00915705">
            <w:pPr>
              <w:jc w:val="center"/>
              <w:rPr>
                <w:rFonts w:ascii="Myriad Pro Light" w:hAnsi="Myriad Pro Light"/>
                <w:b/>
              </w:rPr>
            </w:pPr>
            <w:r w:rsidRPr="004D3D1C">
              <w:rPr>
                <w:rFonts w:ascii="Myriad Pro Light" w:hAnsi="Myriad Pro Light"/>
                <w:b/>
              </w:rPr>
              <w:t>Total Points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64B" w:rsidRPr="004D3D1C" w:rsidRDefault="00EB664B" w:rsidP="00915705">
            <w:pPr>
              <w:jc w:val="center"/>
              <w:rPr>
                <w:rFonts w:ascii="Myriad Pro Light" w:hAnsi="Myriad Pro Light"/>
                <w:b/>
              </w:rPr>
            </w:pPr>
            <w:r w:rsidRPr="004D3D1C">
              <w:rPr>
                <w:rFonts w:ascii="Myriad Pro Light" w:hAnsi="Myriad Pro Light"/>
                <w:b/>
              </w:rPr>
              <w:t>1</w:t>
            </w:r>
            <w:r w:rsidRPr="004D3D1C">
              <w:rPr>
                <w:rFonts w:ascii="Myriad Pro Light" w:hAnsi="Myriad Pro Light"/>
                <w:b/>
                <w:vertAlign w:val="superscript"/>
              </w:rPr>
              <w:t>st</w:t>
            </w:r>
            <w:r w:rsidRPr="004D3D1C">
              <w:rPr>
                <w:rFonts w:ascii="Myriad Pro Light" w:hAnsi="Myriad Pro Light"/>
                <w:b/>
              </w:rPr>
              <w:t xml:space="preserve"> </w:t>
            </w:r>
            <w:r w:rsidRPr="00915705">
              <w:rPr>
                <w:rFonts w:ascii="Myriad Pro Light" w:hAnsi="Myriad Pro Light"/>
                <w:b/>
                <w:sz w:val="22"/>
              </w:rPr>
              <w:t>Place Votes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64B" w:rsidRPr="004D3D1C" w:rsidRDefault="00EB664B" w:rsidP="00915705">
            <w:pPr>
              <w:jc w:val="center"/>
              <w:rPr>
                <w:rFonts w:ascii="Myriad Pro Light" w:hAnsi="Myriad Pro Light"/>
                <w:b/>
              </w:rPr>
            </w:pPr>
            <w:r w:rsidRPr="004D3D1C">
              <w:rPr>
                <w:rFonts w:ascii="Myriad Pro Light" w:hAnsi="Myriad Pro Light"/>
                <w:b/>
              </w:rPr>
              <w:t>2</w:t>
            </w:r>
            <w:r w:rsidRPr="004D3D1C">
              <w:rPr>
                <w:rFonts w:ascii="Myriad Pro Light" w:hAnsi="Myriad Pro Light"/>
                <w:b/>
                <w:vertAlign w:val="superscript"/>
              </w:rPr>
              <w:t>nd</w:t>
            </w:r>
            <w:r w:rsidRPr="004D3D1C">
              <w:rPr>
                <w:rFonts w:ascii="Myriad Pro Light" w:hAnsi="Myriad Pro Light"/>
                <w:b/>
              </w:rPr>
              <w:t xml:space="preserve"> </w:t>
            </w:r>
            <w:r w:rsidRPr="00915705">
              <w:rPr>
                <w:rFonts w:ascii="Myriad Pro Light" w:hAnsi="Myriad Pro Light"/>
                <w:b/>
                <w:sz w:val="22"/>
              </w:rPr>
              <w:t>Place Votes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64B" w:rsidRPr="004D3D1C" w:rsidRDefault="00EB664B" w:rsidP="00915705">
            <w:pPr>
              <w:jc w:val="center"/>
              <w:rPr>
                <w:rFonts w:ascii="Myriad Pro Light" w:hAnsi="Myriad Pro Light"/>
                <w:b/>
              </w:rPr>
            </w:pPr>
            <w:r w:rsidRPr="004D3D1C">
              <w:rPr>
                <w:rFonts w:ascii="Myriad Pro Light" w:hAnsi="Myriad Pro Light"/>
                <w:b/>
              </w:rPr>
              <w:t>3</w:t>
            </w:r>
            <w:r w:rsidRPr="004D3D1C">
              <w:rPr>
                <w:rFonts w:ascii="Myriad Pro Light" w:hAnsi="Myriad Pro Light"/>
                <w:b/>
                <w:vertAlign w:val="superscript"/>
              </w:rPr>
              <w:t>rd</w:t>
            </w:r>
            <w:r w:rsidRPr="004D3D1C">
              <w:rPr>
                <w:rFonts w:ascii="Myriad Pro Light" w:hAnsi="Myriad Pro Light"/>
                <w:b/>
              </w:rPr>
              <w:t xml:space="preserve"> </w:t>
            </w:r>
            <w:r w:rsidRPr="00915705">
              <w:rPr>
                <w:rFonts w:ascii="Myriad Pro Light" w:hAnsi="Myriad Pro Light"/>
                <w:b/>
                <w:sz w:val="22"/>
              </w:rPr>
              <w:t>Place Votes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64B" w:rsidRPr="004D3D1C" w:rsidRDefault="00EB664B" w:rsidP="00915705">
            <w:pPr>
              <w:jc w:val="center"/>
              <w:rPr>
                <w:rFonts w:ascii="Myriad Pro Light" w:hAnsi="Myriad Pro Light"/>
                <w:b/>
              </w:rPr>
            </w:pPr>
            <w:r w:rsidRPr="004D3D1C">
              <w:rPr>
                <w:rFonts w:ascii="Myriad Pro Light" w:hAnsi="Myriad Pro Light"/>
                <w:b/>
              </w:rPr>
              <w:t>4</w:t>
            </w:r>
            <w:r w:rsidRPr="004D3D1C">
              <w:rPr>
                <w:rFonts w:ascii="Myriad Pro Light" w:hAnsi="Myriad Pro Light"/>
                <w:b/>
                <w:vertAlign w:val="superscript"/>
              </w:rPr>
              <w:t>th</w:t>
            </w:r>
            <w:r w:rsidRPr="004D3D1C">
              <w:rPr>
                <w:rFonts w:ascii="Myriad Pro Light" w:hAnsi="Myriad Pro Light"/>
                <w:b/>
              </w:rPr>
              <w:t xml:space="preserve"> </w:t>
            </w:r>
            <w:r w:rsidRPr="00915705">
              <w:rPr>
                <w:rFonts w:ascii="Myriad Pro Light" w:hAnsi="Myriad Pro Light"/>
                <w:b/>
                <w:sz w:val="22"/>
              </w:rPr>
              <w:t>Place Votes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64B" w:rsidRPr="004D3D1C" w:rsidRDefault="00EB664B" w:rsidP="00915705">
            <w:pPr>
              <w:jc w:val="center"/>
              <w:rPr>
                <w:rFonts w:ascii="Myriad Pro Light" w:hAnsi="Myriad Pro Light"/>
                <w:b/>
              </w:rPr>
            </w:pPr>
            <w:r w:rsidRPr="004D3D1C">
              <w:rPr>
                <w:rFonts w:ascii="Myriad Pro Light" w:hAnsi="Myriad Pro Light"/>
                <w:b/>
              </w:rPr>
              <w:t>5</w:t>
            </w:r>
            <w:r w:rsidRPr="004D3D1C">
              <w:rPr>
                <w:rFonts w:ascii="Myriad Pro Light" w:hAnsi="Myriad Pro Light"/>
                <w:b/>
                <w:vertAlign w:val="superscript"/>
              </w:rPr>
              <w:t>th</w:t>
            </w:r>
            <w:r w:rsidRPr="004D3D1C">
              <w:rPr>
                <w:rFonts w:ascii="Myriad Pro Light" w:hAnsi="Myriad Pro Light"/>
                <w:b/>
              </w:rPr>
              <w:t xml:space="preserve"> </w:t>
            </w:r>
            <w:r w:rsidRPr="00915705">
              <w:rPr>
                <w:rFonts w:ascii="Myriad Pro Light" w:hAnsi="Myriad Pro Light"/>
                <w:b/>
                <w:sz w:val="22"/>
              </w:rPr>
              <w:t>Place Votes</w:t>
            </w:r>
          </w:p>
        </w:tc>
      </w:tr>
      <w:tr w:rsidR="00EB664B" w:rsidRPr="00017975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EB664B">
            <w:pPr>
              <w:pStyle w:val="ListParagraph"/>
              <w:numPr>
                <w:ilvl w:val="0"/>
                <w:numId w:val="1"/>
              </w:numPr>
              <w:rPr>
                <w:rFonts w:ascii="Myriad Pro Light" w:hAnsi="Myriad Pro Light"/>
                <w:color w:val="000000"/>
              </w:rPr>
            </w:pPr>
            <w:r w:rsidRPr="00017975">
              <w:rPr>
                <w:rFonts w:ascii="Myriad Pro Light" w:hAnsi="Myriad Pro Light"/>
                <w:color w:val="000000"/>
                <w:sz w:val="22"/>
                <w:szCs w:val="22"/>
              </w:rPr>
              <w:t>Restoration of the Roof of St Mark’s Church - $100,000 (Durand)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  <w:b/>
              </w:rPr>
            </w:pPr>
            <w:r w:rsidRPr="00017975">
              <w:rPr>
                <w:rFonts w:ascii="Myriad Pro Light" w:hAnsi="Myriad Pro Light"/>
                <w:b/>
                <w:sz w:val="22"/>
                <w:szCs w:val="22"/>
              </w:rPr>
              <w:t>843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108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28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35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28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26</w:t>
            </w:r>
          </w:p>
        </w:tc>
      </w:tr>
      <w:tr w:rsidR="00EB664B" w:rsidRPr="0001797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EB664B">
            <w:pPr>
              <w:pStyle w:val="ListParagraph"/>
              <w:numPr>
                <w:ilvl w:val="0"/>
                <w:numId w:val="1"/>
              </w:numPr>
              <w:rPr>
                <w:rFonts w:ascii="Myriad Pro Light" w:hAnsi="Myriad Pro Light"/>
                <w:color w:val="000000"/>
              </w:rPr>
            </w:pPr>
            <w:r w:rsidRPr="00017975">
              <w:rPr>
                <w:rFonts w:ascii="Myriad Pro Light" w:hAnsi="Myriad Pro Light"/>
                <w:color w:val="000000"/>
                <w:sz w:val="22"/>
                <w:szCs w:val="22"/>
              </w:rPr>
              <w:t>Rail Trail Reconstruction - $86,000 (</w:t>
            </w:r>
            <w:proofErr w:type="spellStart"/>
            <w:r w:rsidRPr="00017975">
              <w:rPr>
                <w:rFonts w:ascii="Myriad Pro Light" w:hAnsi="Myriad Pro Light"/>
                <w:color w:val="000000"/>
                <w:sz w:val="22"/>
                <w:szCs w:val="22"/>
              </w:rPr>
              <w:t>Corktown</w:t>
            </w:r>
            <w:proofErr w:type="spellEnd"/>
            <w:r w:rsidRPr="00017975">
              <w:rPr>
                <w:rFonts w:ascii="Myriad Pro Light" w:hAnsi="Myriad Pro Light"/>
                <w:color w:val="000000"/>
                <w:sz w:val="22"/>
                <w:szCs w:val="22"/>
              </w:rPr>
              <w:t>/Stinson)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  <w:b/>
              </w:rPr>
            </w:pPr>
            <w:r w:rsidRPr="00017975">
              <w:rPr>
                <w:rFonts w:ascii="Myriad Pro Light" w:hAnsi="Myriad Pro Light"/>
                <w:b/>
                <w:sz w:val="22"/>
                <w:szCs w:val="22"/>
              </w:rPr>
              <w:t>827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67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52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54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47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25</w:t>
            </w:r>
          </w:p>
        </w:tc>
      </w:tr>
      <w:tr w:rsidR="00EB664B" w:rsidRPr="00017975">
        <w:trPr>
          <w:trHeight w:val="40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EB664B">
            <w:pPr>
              <w:pStyle w:val="ListParagraph"/>
              <w:numPr>
                <w:ilvl w:val="0"/>
                <w:numId w:val="1"/>
              </w:numPr>
              <w:rPr>
                <w:rFonts w:ascii="Myriad Pro Light" w:hAnsi="Myriad Pro Light"/>
                <w:color w:val="000000"/>
              </w:rPr>
            </w:pPr>
            <w:r w:rsidRPr="00017975">
              <w:rPr>
                <w:rFonts w:ascii="Myriad Pro Light" w:hAnsi="Myriad Pro Light"/>
                <w:color w:val="000000"/>
                <w:sz w:val="22"/>
                <w:szCs w:val="22"/>
              </w:rPr>
              <w:t>Water Fountain for Drinking - $25,000 (Central/Beasley)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  <w:b/>
              </w:rPr>
            </w:pPr>
            <w:r w:rsidRPr="00017975">
              <w:rPr>
                <w:rFonts w:ascii="Myriad Pro Light" w:hAnsi="Myriad Pro Light"/>
                <w:b/>
                <w:sz w:val="22"/>
                <w:szCs w:val="22"/>
              </w:rPr>
              <w:t>681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45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56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37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37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39</w:t>
            </w:r>
          </w:p>
        </w:tc>
      </w:tr>
      <w:tr w:rsidR="00EB664B" w:rsidRPr="0001797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EB664B">
            <w:pPr>
              <w:pStyle w:val="ListParagraph"/>
              <w:numPr>
                <w:ilvl w:val="0"/>
                <w:numId w:val="1"/>
              </w:numPr>
              <w:rPr>
                <w:rFonts w:ascii="Myriad Pro Light" w:hAnsi="Myriad Pro Light"/>
                <w:color w:val="000000"/>
              </w:rPr>
            </w:pPr>
            <w:r w:rsidRPr="00017975">
              <w:rPr>
                <w:rFonts w:ascii="Myriad Pro Light" w:hAnsi="Myriad Pro Light"/>
                <w:color w:val="000000"/>
                <w:sz w:val="22"/>
                <w:szCs w:val="22"/>
              </w:rPr>
              <w:t>Wheelchair Swings - $2,200 (Ward-wide)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  <w:b/>
              </w:rPr>
            </w:pPr>
            <w:r w:rsidRPr="00017975">
              <w:rPr>
                <w:rFonts w:ascii="Myriad Pro Light" w:hAnsi="Myriad Pro Light"/>
                <w:b/>
                <w:sz w:val="22"/>
                <w:szCs w:val="22"/>
              </w:rPr>
              <w:t>467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26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32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33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31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41</w:t>
            </w:r>
          </w:p>
        </w:tc>
      </w:tr>
      <w:tr w:rsidR="00EB664B" w:rsidRPr="00017975">
        <w:trPr>
          <w:trHeight w:val="39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EB664B">
            <w:pPr>
              <w:pStyle w:val="ListParagraph"/>
              <w:numPr>
                <w:ilvl w:val="0"/>
                <w:numId w:val="1"/>
              </w:numPr>
              <w:rPr>
                <w:rFonts w:ascii="Myriad Pro Light" w:hAnsi="Myriad Pro Light"/>
                <w:color w:val="000000"/>
              </w:rPr>
            </w:pPr>
            <w:r w:rsidRPr="00017975">
              <w:rPr>
                <w:rFonts w:ascii="Myriad Pro Light" w:hAnsi="Myriad Pro Light"/>
                <w:color w:val="000000"/>
                <w:sz w:val="22"/>
                <w:szCs w:val="22"/>
              </w:rPr>
              <w:t>Durand Traffic Calming Reserve - $60,000 (Durand)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  <w:b/>
              </w:rPr>
            </w:pPr>
            <w:r w:rsidRPr="00017975">
              <w:rPr>
                <w:rFonts w:ascii="Myriad Pro Light" w:hAnsi="Myriad Pro Light"/>
                <w:b/>
                <w:sz w:val="22"/>
                <w:szCs w:val="22"/>
              </w:rPr>
              <w:t>445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20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41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35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27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15</w:t>
            </w:r>
          </w:p>
        </w:tc>
      </w:tr>
      <w:tr w:rsidR="00EB664B" w:rsidRPr="0001797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EB664B">
            <w:pPr>
              <w:pStyle w:val="ListParagraph"/>
              <w:numPr>
                <w:ilvl w:val="0"/>
                <w:numId w:val="1"/>
              </w:numPr>
              <w:rPr>
                <w:rFonts w:ascii="Myriad Pro Light" w:hAnsi="Myriad Pro Light"/>
                <w:color w:val="000000"/>
              </w:rPr>
            </w:pPr>
            <w:r w:rsidRPr="00017975">
              <w:rPr>
                <w:rFonts w:ascii="Myriad Pro Light" w:hAnsi="Myriad Pro Light"/>
                <w:color w:val="000000"/>
                <w:sz w:val="22"/>
                <w:szCs w:val="22"/>
              </w:rPr>
              <w:t>Bike Rack Sculptures - $55,000 (Downtown)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  <w:b/>
              </w:rPr>
            </w:pPr>
            <w:r w:rsidRPr="00017975">
              <w:rPr>
                <w:rFonts w:ascii="Myriad Pro Light" w:hAnsi="Myriad Pro Light"/>
                <w:b/>
                <w:sz w:val="22"/>
                <w:szCs w:val="22"/>
              </w:rPr>
              <w:t>444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32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33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24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23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31</w:t>
            </w:r>
          </w:p>
        </w:tc>
      </w:tr>
      <w:tr w:rsidR="00EB664B" w:rsidRPr="00017975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EB664B">
            <w:pPr>
              <w:pStyle w:val="ListParagraph"/>
              <w:numPr>
                <w:ilvl w:val="0"/>
                <w:numId w:val="1"/>
              </w:numPr>
              <w:rPr>
                <w:rFonts w:ascii="Myriad Pro Light" w:hAnsi="Myriad Pro Light"/>
                <w:color w:val="000000"/>
              </w:rPr>
            </w:pPr>
            <w:r w:rsidRPr="00017975">
              <w:rPr>
                <w:rFonts w:ascii="Myriad Pro Light" w:hAnsi="Myriad Pro Light"/>
                <w:color w:val="000000"/>
                <w:sz w:val="22"/>
                <w:szCs w:val="22"/>
              </w:rPr>
              <w:t>Pedestrian Safety Initiative: Wentworth and Charlton - $150,000 (Stinson)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  <w:b/>
              </w:rPr>
            </w:pPr>
            <w:r w:rsidRPr="00017975">
              <w:rPr>
                <w:rFonts w:ascii="Myriad Pro Light" w:hAnsi="Myriad Pro Light"/>
                <w:b/>
                <w:sz w:val="22"/>
                <w:szCs w:val="22"/>
              </w:rPr>
              <w:t>404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29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26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27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25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22</w:t>
            </w:r>
          </w:p>
        </w:tc>
      </w:tr>
      <w:tr w:rsidR="00EB664B" w:rsidRPr="00017975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EB664B">
            <w:pPr>
              <w:pStyle w:val="ListParagraph"/>
              <w:numPr>
                <w:ilvl w:val="0"/>
                <w:numId w:val="1"/>
              </w:numPr>
              <w:rPr>
                <w:rFonts w:ascii="Myriad Pro Light" w:hAnsi="Myriad Pro Light"/>
                <w:color w:val="000000"/>
              </w:rPr>
            </w:pPr>
            <w:r w:rsidRPr="00017975">
              <w:rPr>
                <w:rFonts w:ascii="Myriad Pro Light" w:hAnsi="Myriad Pro Light"/>
                <w:color w:val="000000"/>
                <w:sz w:val="22"/>
                <w:szCs w:val="22"/>
              </w:rPr>
              <w:t>Install FOUR Additional Public Garbage Bins - $4,000 (Ward-wide)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  <w:b/>
              </w:rPr>
            </w:pPr>
            <w:r w:rsidRPr="00017975">
              <w:rPr>
                <w:rFonts w:ascii="Myriad Pro Light" w:hAnsi="Myriad Pro Light"/>
                <w:b/>
                <w:sz w:val="22"/>
                <w:szCs w:val="22"/>
              </w:rPr>
              <w:t>392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14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22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29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41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63</w:t>
            </w:r>
          </w:p>
        </w:tc>
      </w:tr>
      <w:tr w:rsidR="00EB664B" w:rsidRPr="00017975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EB664B">
            <w:pPr>
              <w:pStyle w:val="ListParagraph"/>
              <w:numPr>
                <w:ilvl w:val="0"/>
                <w:numId w:val="1"/>
              </w:numPr>
              <w:rPr>
                <w:rFonts w:ascii="Myriad Pro Light" w:hAnsi="Myriad Pro Light"/>
                <w:color w:val="000000"/>
              </w:rPr>
            </w:pPr>
            <w:r w:rsidRPr="00017975">
              <w:rPr>
                <w:rFonts w:ascii="Myriad Pro Light" w:hAnsi="Myriad Pro Light"/>
                <w:color w:val="000000"/>
                <w:sz w:val="22"/>
                <w:szCs w:val="22"/>
              </w:rPr>
              <w:t>Duke &amp; Bold Street 2-way Conversions  - $300,000 (Durand)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  <w:b/>
              </w:rPr>
            </w:pPr>
            <w:r w:rsidRPr="00017975">
              <w:rPr>
                <w:rFonts w:ascii="Myriad Pro Light" w:hAnsi="Myriad Pro Light"/>
                <w:b/>
                <w:sz w:val="22"/>
                <w:szCs w:val="22"/>
              </w:rPr>
              <w:t>382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32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23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27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17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13</w:t>
            </w:r>
          </w:p>
        </w:tc>
      </w:tr>
      <w:tr w:rsidR="00EB664B" w:rsidRPr="00017975">
        <w:trPr>
          <w:trHeight w:val="3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EB664B">
            <w:pPr>
              <w:pStyle w:val="ListParagraph"/>
              <w:numPr>
                <w:ilvl w:val="0"/>
                <w:numId w:val="1"/>
              </w:numPr>
              <w:rPr>
                <w:rFonts w:ascii="Myriad Pro Light" w:hAnsi="Myriad Pro Light"/>
                <w:color w:val="000000"/>
              </w:rPr>
            </w:pPr>
            <w:r w:rsidRPr="00017975">
              <w:rPr>
                <w:rFonts w:ascii="Myriad Pro Light" w:hAnsi="Myriad Pro Light"/>
                <w:color w:val="000000"/>
                <w:sz w:val="22"/>
                <w:szCs w:val="22"/>
              </w:rPr>
              <w:t>Semi-Circular Park Bench Sets (6) - $18,000 (Ward-wide parks)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  <w:b/>
              </w:rPr>
            </w:pPr>
            <w:r w:rsidRPr="00017975">
              <w:rPr>
                <w:rFonts w:ascii="Myriad Pro Light" w:hAnsi="Myriad Pro Light"/>
                <w:b/>
                <w:sz w:val="22"/>
                <w:szCs w:val="22"/>
              </w:rPr>
              <w:t>328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6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29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24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35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34</w:t>
            </w:r>
          </w:p>
        </w:tc>
      </w:tr>
      <w:tr w:rsidR="00EB664B" w:rsidRPr="004D3D1C">
        <w:trPr>
          <w:trHeight w:val="3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EB664B">
            <w:pPr>
              <w:pStyle w:val="ListParagraph"/>
              <w:numPr>
                <w:ilvl w:val="0"/>
                <w:numId w:val="1"/>
              </w:numPr>
              <w:rPr>
                <w:rFonts w:ascii="Myriad Pro Light" w:hAnsi="Myriad Pro Light"/>
                <w:color w:val="000000"/>
              </w:rPr>
            </w:pPr>
            <w:r w:rsidRPr="00017975">
              <w:rPr>
                <w:rFonts w:ascii="Myriad Pro Light" w:hAnsi="Myriad Pro Light"/>
                <w:color w:val="000000"/>
                <w:sz w:val="22"/>
                <w:szCs w:val="22"/>
              </w:rPr>
              <w:br w:type="page"/>
              <w:t>Neighbourhood Signage - $180,000 (Ward-wide)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  <w:b/>
              </w:rPr>
            </w:pPr>
            <w:r w:rsidRPr="00017975">
              <w:rPr>
                <w:rFonts w:ascii="Myriad Pro Light" w:hAnsi="Myriad Pro Light"/>
                <w:b/>
                <w:sz w:val="22"/>
                <w:szCs w:val="22"/>
              </w:rPr>
              <w:t>322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23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25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15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22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16</w:t>
            </w:r>
          </w:p>
        </w:tc>
      </w:tr>
      <w:tr w:rsidR="00EB664B" w:rsidRPr="004D3D1C">
        <w:trPr>
          <w:trHeight w:val="3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EB664B">
            <w:pPr>
              <w:pStyle w:val="ListParagraph"/>
              <w:numPr>
                <w:ilvl w:val="0"/>
                <w:numId w:val="1"/>
              </w:numPr>
              <w:rPr>
                <w:rFonts w:ascii="Myriad Pro Light" w:hAnsi="Myriad Pro Light"/>
                <w:color w:val="000000"/>
              </w:rPr>
            </w:pPr>
            <w:r w:rsidRPr="00017975">
              <w:rPr>
                <w:rFonts w:ascii="Myriad Pro Light" w:hAnsi="Myriad Pro Light"/>
                <w:color w:val="000000"/>
                <w:sz w:val="22"/>
                <w:szCs w:val="22"/>
              </w:rPr>
              <w:t>Outdoor Games Tables - $17,000 (Waterfront/North End)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  <w:b/>
              </w:rPr>
            </w:pPr>
            <w:r w:rsidRPr="00017975">
              <w:rPr>
                <w:rFonts w:ascii="Myriad Pro Light" w:hAnsi="Myriad Pro Light"/>
                <w:b/>
                <w:sz w:val="22"/>
                <w:szCs w:val="22"/>
              </w:rPr>
              <w:t>321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6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27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30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34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22</w:t>
            </w:r>
          </w:p>
        </w:tc>
      </w:tr>
      <w:tr w:rsidR="00EB664B" w:rsidRPr="00017975">
        <w:trPr>
          <w:trHeight w:val="37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4B" w:rsidRPr="00017975" w:rsidRDefault="00EB664B" w:rsidP="00EB664B">
            <w:pPr>
              <w:pStyle w:val="ListParagraph"/>
              <w:numPr>
                <w:ilvl w:val="0"/>
                <w:numId w:val="1"/>
              </w:numPr>
              <w:rPr>
                <w:rFonts w:ascii="Myriad Pro Light" w:hAnsi="Myriad Pro Light"/>
                <w:color w:val="000000"/>
              </w:rPr>
            </w:pPr>
            <w:r w:rsidRPr="00017975">
              <w:rPr>
                <w:rFonts w:ascii="Myriad Pro Light" w:hAnsi="Myriad Pro Light"/>
                <w:color w:val="000000"/>
                <w:sz w:val="22"/>
                <w:szCs w:val="22"/>
              </w:rPr>
              <w:t>Mary Street Complete Streets - $300,000 (Beasley)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  <w:b/>
              </w:rPr>
            </w:pPr>
            <w:r w:rsidRPr="00017975">
              <w:rPr>
                <w:rFonts w:ascii="Myriad Pro Light" w:hAnsi="Myriad Pro Light"/>
                <w:b/>
                <w:sz w:val="22"/>
                <w:szCs w:val="22"/>
              </w:rPr>
              <w:t>315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23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24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16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14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23</w:t>
            </w:r>
          </w:p>
        </w:tc>
      </w:tr>
      <w:tr w:rsidR="00EB664B" w:rsidRPr="0001797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4B" w:rsidRPr="00017975" w:rsidRDefault="00EB664B" w:rsidP="00EB664B">
            <w:pPr>
              <w:pStyle w:val="ListParagraph"/>
              <w:numPr>
                <w:ilvl w:val="0"/>
                <w:numId w:val="1"/>
              </w:numPr>
              <w:rPr>
                <w:rFonts w:ascii="Myriad Pro Light" w:hAnsi="Myriad Pro Light"/>
                <w:color w:val="000000"/>
              </w:rPr>
            </w:pPr>
            <w:r w:rsidRPr="00017975">
              <w:rPr>
                <w:rFonts w:ascii="Myriad Pro Light" w:hAnsi="Myriad Pro Light"/>
                <w:color w:val="000000"/>
                <w:sz w:val="22"/>
                <w:szCs w:val="22"/>
              </w:rPr>
              <w:t>Community Notice Boards - $12,000 (Ward-wide)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  <w:b/>
              </w:rPr>
            </w:pPr>
            <w:r w:rsidRPr="00017975">
              <w:rPr>
                <w:rFonts w:ascii="Myriad Pro Light" w:hAnsi="Myriad Pro Light"/>
                <w:b/>
                <w:sz w:val="22"/>
                <w:szCs w:val="22"/>
              </w:rPr>
              <w:t>273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13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18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23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21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23</w:t>
            </w:r>
          </w:p>
        </w:tc>
      </w:tr>
      <w:tr w:rsidR="00EB664B" w:rsidRPr="00017975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4B" w:rsidRPr="00017975" w:rsidRDefault="00EB664B" w:rsidP="00EB664B">
            <w:pPr>
              <w:pStyle w:val="ListParagraph"/>
              <w:numPr>
                <w:ilvl w:val="0"/>
                <w:numId w:val="1"/>
              </w:numPr>
              <w:rPr>
                <w:rFonts w:ascii="Myriad Pro Light" w:hAnsi="Myriad Pro Light"/>
                <w:color w:val="000000"/>
              </w:rPr>
            </w:pPr>
            <w:r w:rsidRPr="00017975">
              <w:rPr>
                <w:rFonts w:ascii="Myriad Pro Light" w:hAnsi="Myriad Pro Light"/>
                <w:color w:val="000000"/>
                <w:sz w:val="22"/>
                <w:szCs w:val="22"/>
              </w:rPr>
              <w:t>Traffic Calming/Walkability in the Stinson Neighbourhood - $62,000 (Stinson)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  <w:b/>
              </w:rPr>
            </w:pPr>
            <w:r w:rsidRPr="00017975">
              <w:rPr>
                <w:rFonts w:ascii="Myriad Pro Light" w:hAnsi="Myriad Pro Light"/>
                <w:b/>
                <w:sz w:val="22"/>
                <w:szCs w:val="22"/>
              </w:rPr>
              <w:t>265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18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16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19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13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28</w:t>
            </w:r>
          </w:p>
        </w:tc>
      </w:tr>
      <w:tr w:rsidR="00EB664B" w:rsidRPr="00017975">
        <w:trPr>
          <w:trHeight w:val="33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4B" w:rsidRPr="00017975" w:rsidRDefault="00EB664B" w:rsidP="00EB664B">
            <w:pPr>
              <w:pStyle w:val="ListParagraph"/>
              <w:numPr>
                <w:ilvl w:val="0"/>
                <w:numId w:val="1"/>
              </w:numPr>
              <w:rPr>
                <w:rFonts w:ascii="Myriad Pro Light" w:hAnsi="Myriad Pro Light"/>
                <w:color w:val="000000"/>
              </w:rPr>
            </w:pPr>
            <w:r w:rsidRPr="00017975">
              <w:rPr>
                <w:rFonts w:ascii="Myriad Pro Light" w:hAnsi="Myriad Pro Light"/>
                <w:color w:val="000000"/>
                <w:sz w:val="22"/>
                <w:szCs w:val="22"/>
              </w:rPr>
              <w:t>Ward 2 Designation Plaques - $30,000 (Ward-wide)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  <w:b/>
              </w:rPr>
            </w:pPr>
            <w:r w:rsidRPr="00017975">
              <w:rPr>
                <w:rFonts w:ascii="Myriad Pro Light" w:hAnsi="Myriad Pro Light"/>
                <w:b/>
                <w:sz w:val="22"/>
                <w:szCs w:val="22"/>
              </w:rPr>
              <w:t>216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9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14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18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19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20</w:t>
            </w:r>
          </w:p>
        </w:tc>
      </w:tr>
      <w:tr w:rsidR="00EB664B" w:rsidRPr="0001797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4B" w:rsidRPr="00017975" w:rsidRDefault="00EB664B" w:rsidP="00EB664B">
            <w:pPr>
              <w:pStyle w:val="ListParagraph"/>
              <w:numPr>
                <w:ilvl w:val="0"/>
                <w:numId w:val="1"/>
              </w:numPr>
              <w:rPr>
                <w:rFonts w:ascii="Myriad Pro Light" w:hAnsi="Myriad Pro Light"/>
                <w:color w:val="000000"/>
              </w:rPr>
            </w:pPr>
            <w:r w:rsidRPr="00017975">
              <w:rPr>
                <w:rFonts w:ascii="Myriad Pro Light" w:hAnsi="Myriad Pro Light"/>
                <w:color w:val="000000"/>
                <w:sz w:val="22"/>
                <w:szCs w:val="22"/>
              </w:rPr>
              <w:t>Decorative Sidewalks - $200,000 (North End)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  <w:b/>
              </w:rPr>
            </w:pPr>
            <w:r w:rsidRPr="00017975">
              <w:rPr>
                <w:rFonts w:ascii="Myriad Pro Light" w:hAnsi="Myriad Pro Light"/>
                <w:b/>
                <w:sz w:val="22"/>
                <w:szCs w:val="22"/>
              </w:rPr>
              <w:t>193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17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7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14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13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11</w:t>
            </w:r>
          </w:p>
        </w:tc>
      </w:tr>
      <w:tr w:rsidR="00EB664B" w:rsidRPr="00017975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4B" w:rsidRPr="00017975" w:rsidRDefault="00EB664B" w:rsidP="00EB664B">
            <w:pPr>
              <w:pStyle w:val="ListParagraph"/>
              <w:numPr>
                <w:ilvl w:val="0"/>
                <w:numId w:val="1"/>
              </w:numPr>
              <w:rPr>
                <w:rFonts w:ascii="Myriad Pro Light" w:hAnsi="Myriad Pro Light"/>
                <w:color w:val="000000"/>
              </w:rPr>
            </w:pPr>
            <w:r w:rsidRPr="00017975">
              <w:rPr>
                <w:rFonts w:ascii="Myriad Pro Light" w:hAnsi="Myriad Pro Light"/>
                <w:color w:val="000000"/>
                <w:sz w:val="22"/>
                <w:szCs w:val="22"/>
              </w:rPr>
              <w:t>Resurfaced Tennis Courts - Central Park - $30,000 (Central)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  <w:b/>
              </w:rPr>
            </w:pPr>
            <w:r w:rsidRPr="00017975">
              <w:rPr>
                <w:rFonts w:ascii="Myriad Pro Light" w:hAnsi="Myriad Pro Light"/>
                <w:b/>
                <w:sz w:val="22"/>
                <w:szCs w:val="22"/>
              </w:rPr>
              <w:t>172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4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9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18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21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17</w:t>
            </w:r>
          </w:p>
        </w:tc>
      </w:tr>
      <w:tr w:rsidR="00EB664B" w:rsidRPr="00017975">
        <w:trPr>
          <w:trHeight w:val="34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4B" w:rsidRPr="00017975" w:rsidRDefault="00EB664B" w:rsidP="00EB664B">
            <w:pPr>
              <w:pStyle w:val="ListParagraph"/>
              <w:numPr>
                <w:ilvl w:val="0"/>
                <w:numId w:val="1"/>
              </w:numPr>
              <w:rPr>
                <w:rFonts w:ascii="Myriad Pro Light" w:hAnsi="Myriad Pro Light"/>
                <w:color w:val="000000"/>
              </w:rPr>
            </w:pPr>
            <w:r w:rsidRPr="00017975">
              <w:rPr>
                <w:rFonts w:ascii="Myriad Pro Light" w:hAnsi="Myriad Pro Light"/>
                <w:color w:val="000000"/>
                <w:sz w:val="22"/>
                <w:szCs w:val="22"/>
              </w:rPr>
              <w:t>Art in Pedestrian Underpass - $70,000 (</w:t>
            </w:r>
            <w:proofErr w:type="spellStart"/>
            <w:r w:rsidRPr="00017975">
              <w:rPr>
                <w:rFonts w:ascii="Myriad Pro Light" w:hAnsi="Myriad Pro Light"/>
                <w:color w:val="000000"/>
                <w:sz w:val="22"/>
                <w:szCs w:val="22"/>
              </w:rPr>
              <w:t>Corktown</w:t>
            </w:r>
            <w:proofErr w:type="spellEnd"/>
            <w:r w:rsidRPr="00017975">
              <w:rPr>
                <w:rFonts w:ascii="Myriad Pro Light" w:hAnsi="Myriad Pro Light"/>
                <w:color w:val="000000"/>
                <w:sz w:val="22"/>
                <w:szCs w:val="22"/>
              </w:rPr>
              <w:t>)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  <w:b/>
              </w:rPr>
            </w:pPr>
            <w:r w:rsidRPr="00017975">
              <w:rPr>
                <w:rFonts w:ascii="Myriad Pro Light" w:hAnsi="Myriad Pro Light"/>
                <w:b/>
                <w:sz w:val="22"/>
                <w:szCs w:val="22"/>
              </w:rPr>
              <w:t>116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7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6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8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7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16</w:t>
            </w:r>
          </w:p>
        </w:tc>
      </w:tr>
      <w:tr w:rsidR="00EB664B" w:rsidRPr="0001797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4B" w:rsidRPr="00017975" w:rsidRDefault="00EB664B" w:rsidP="00EB664B">
            <w:pPr>
              <w:pStyle w:val="ListParagraph"/>
              <w:numPr>
                <w:ilvl w:val="0"/>
                <w:numId w:val="1"/>
              </w:numPr>
              <w:rPr>
                <w:rFonts w:ascii="Myriad Pro Light" w:hAnsi="Myriad Pro Light"/>
                <w:color w:val="000000"/>
              </w:rPr>
            </w:pPr>
            <w:proofErr w:type="spellStart"/>
            <w:r w:rsidRPr="00017975">
              <w:rPr>
                <w:rFonts w:ascii="Myriad Pro Light" w:hAnsi="Myriad Pro Light"/>
                <w:color w:val="000000"/>
                <w:sz w:val="22"/>
                <w:szCs w:val="22"/>
              </w:rPr>
              <w:t>Corktown</w:t>
            </w:r>
            <w:proofErr w:type="spellEnd"/>
            <w:r w:rsidRPr="00017975">
              <w:rPr>
                <w:rFonts w:ascii="Myriad Pro Light" w:hAnsi="Myriad Pro Light"/>
                <w:color w:val="000000"/>
                <w:sz w:val="22"/>
                <w:szCs w:val="22"/>
              </w:rPr>
              <w:t xml:space="preserve"> Park Signage - $100,000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  <w:b/>
              </w:rPr>
            </w:pPr>
            <w:r w:rsidRPr="00017975">
              <w:rPr>
                <w:rFonts w:ascii="Myriad Pro Light" w:hAnsi="Myriad Pro Light"/>
                <w:b/>
                <w:sz w:val="22"/>
                <w:szCs w:val="22"/>
              </w:rPr>
              <w:t>115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5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7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13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9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4</w:t>
            </w:r>
          </w:p>
        </w:tc>
      </w:tr>
      <w:tr w:rsidR="00EB664B" w:rsidRPr="00017975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4B" w:rsidRPr="00017975" w:rsidRDefault="00EB664B" w:rsidP="00EB664B">
            <w:pPr>
              <w:pStyle w:val="ListParagraph"/>
              <w:numPr>
                <w:ilvl w:val="0"/>
                <w:numId w:val="1"/>
              </w:numPr>
              <w:rPr>
                <w:rFonts w:ascii="Myriad Pro Light" w:hAnsi="Myriad Pro Light"/>
                <w:color w:val="000000"/>
              </w:rPr>
            </w:pPr>
            <w:r w:rsidRPr="00017975">
              <w:rPr>
                <w:rFonts w:ascii="Myriad Pro Light" w:hAnsi="Myriad Pro Light"/>
                <w:color w:val="000000"/>
                <w:sz w:val="22"/>
                <w:szCs w:val="22"/>
              </w:rPr>
              <w:t>'Atlas In Jeans' Sculpture - $335,000 (Stinson)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  <w:b/>
              </w:rPr>
            </w:pPr>
            <w:r w:rsidRPr="00017975">
              <w:rPr>
                <w:rFonts w:ascii="Myriad Pro Light" w:hAnsi="Myriad Pro Light"/>
                <w:b/>
                <w:sz w:val="22"/>
                <w:szCs w:val="22"/>
              </w:rPr>
              <w:t>55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3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6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1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4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</w:rPr>
            </w:pPr>
            <w:r w:rsidRPr="00017975">
              <w:rPr>
                <w:rFonts w:ascii="Myriad Pro Light" w:hAnsi="Myriad Pro Light"/>
                <w:sz w:val="22"/>
                <w:szCs w:val="22"/>
              </w:rPr>
              <w:t>4</w:t>
            </w:r>
          </w:p>
        </w:tc>
      </w:tr>
      <w:tr w:rsidR="00EB664B" w:rsidRPr="00017975">
        <w:trPr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4B" w:rsidRPr="00017975" w:rsidRDefault="00EB664B" w:rsidP="00915705">
            <w:pPr>
              <w:rPr>
                <w:rFonts w:ascii="Myriad Pro Light" w:hAnsi="Myriad Pro Light"/>
                <w:b/>
                <w:color w:val="000000"/>
              </w:rPr>
            </w:pPr>
            <w:r w:rsidRPr="00017975">
              <w:rPr>
                <w:rFonts w:ascii="Myriad Pro Light" w:hAnsi="Myriad Pro Light"/>
                <w:b/>
                <w:color w:val="000000"/>
                <w:sz w:val="22"/>
                <w:szCs w:val="22"/>
              </w:rPr>
              <w:t>Total</w:t>
            </w:r>
            <w:r w:rsidRPr="00017975">
              <w:rPr>
                <w:rStyle w:val="EndnoteReference"/>
                <w:rFonts w:ascii="Myriad Pro Light" w:hAnsi="Myriad Pro Light"/>
                <w:b/>
                <w:color w:val="000000"/>
                <w:sz w:val="22"/>
                <w:szCs w:val="22"/>
              </w:rPr>
              <w:endnoteReference w:id="1"/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  <w:b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  <w:b/>
              </w:rPr>
            </w:pPr>
            <w:r w:rsidRPr="00017975">
              <w:rPr>
                <w:rFonts w:ascii="Myriad Pro Light" w:hAnsi="Myriad Pro Light"/>
                <w:b/>
                <w:sz w:val="22"/>
                <w:szCs w:val="22"/>
              </w:rPr>
              <w:t>507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  <w:b/>
              </w:rPr>
            </w:pPr>
            <w:r w:rsidRPr="00017975">
              <w:rPr>
                <w:rFonts w:ascii="Myriad Pro Light" w:hAnsi="Myriad Pro Light"/>
                <w:b/>
                <w:sz w:val="22"/>
                <w:szCs w:val="22"/>
              </w:rPr>
              <w:t>501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  <w:b/>
              </w:rPr>
            </w:pPr>
            <w:r w:rsidRPr="00017975">
              <w:rPr>
                <w:rFonts w:ascii="Myriad Pro Light" w:hAnsi="Myriad Pro Light"/>
                <w:b/>
                <w:sz w:val="22"/>
                <w:szCs w:val="22"/>
              </w:rPr>
              <w:t>500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  <w:b/>
              </w:rPr>
            </w:pPr>
            <w:r w:rsidRPr="00017975">
              <w:rPr>
                <w:rFonts w:ascii="Myriad Pro Light" w:hAnsi="Myriad Pro Light"/>
                <w:b/>
                <w:sz w:val="22"/>
                <w:szCs w:val="22"/>
              </w:rPr>
              <w:t>488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4B" w:rsidRPr="00017975" w:rsidRDefault="00EB664B" w:rsidP="00915705">
            <w:pPr>
              <w:jc w:val="center"/>
              <w:rPr>
                <w:rFonts w:ascii="Myriad Pro Light" w:hAnsi="Myriad Pro Light"/>
                <w:b/>
              </w:rPr>
            </w:pPr>
            <w:r w:rsidRPr="00017975">
              <w:rPr>
                <w:rFonts w:ascii="Myriad Pro Light" w:hAnsi="Myriad Pro Light"/>
                <w:b/>
                <w:sz w:val="22"/>
                <w:szCs w:val="22"/>
              </w:rPr>
              <w:t>493</w:t>
            </w:r>
          </w:p>
        </w:tc>
      </w:tr>
    </w:tbl>
    <w:p w:rsidR="00F54325" w:rsidRDefault="00F54325" w:rsidP="008D1ED8"/>
    <w:sectPr w:rsidR="00F54325" w:rsidSect="008D1ED8">
      <w:pgSz w:w="12240" w:h="15840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ED8" w:rsidRDefault="008D1ED8" w:rsidP="00EB664B">
      <w:r>
        <w:separator/>
      </w:r>
    </w:p>
  </w:endnote>
  <w:endnote w:type="continuationSeparator" w:id="0">
    <w:p w:rsidR="008D1ED8" w:rsidRDefault="008D1ED8" w:rsidP="00EB664B">
      <w:r>
        <w:continuationSeparator/>
      </w:r>
    </w:p>
  </w:endnote>
  <w:endnote w:id="1">
    <w:p w:rsidR="008D1ED8" w:rsidRPr="008D1ED8" w:rsidRDefault="008D1ED8" w:rsidP="00EB664B">
      <w:pPr>
        <w:pStyle w:val="EndnoteText"/>
        <w:rPr>
          <w:rFonts w:ascii="Myriad Pro Light" w:hAnsi="Myriad Pro Light"/>
          <w:sz w:val="24"/>
          <w:szCs w:val="24"/>
        </w:rPr>
      </w:pPr>
      <w:r w:rsidRPr="008D1ED8">
        <w:rPr>
          <w:rStyle w:val="EndnoteReference"/>
          <w:rFonts w:ascii="Myriad Pro Light" w:hAnsi="Myriad Pro Light"/>
          <w:sz w:val="24"/>
          <w:szCs w:val="24"/>
        </w:rPr>
        <w:endnoteRef/>
      </w:r>
      <w:r w:rsidRPr="008D1ED8">
        <w:rPr>
          <w:rFonts w:ascii="Myriad Pro Light" w:hAnsi="Myriad Pro Light"/>
          <w:sz w:val="24"/>
          <w:szCs w:val="24"/>
        </w:rPr>
        <w:t xml:space="preserve"> Please note that vote totals do not equal total valid ballots as not all voters provided all five selections on their ballots.</w:t>
      </w:r>
    </w:p>
    <w:p w:rsidR="008D1ED8" w:rsidRDefault="008D1ED8" w:rsidP="00EB664B">
      <w:pPr>
        <w:pStyle w:val="EndnoteText"/>
        <w:rPr>
          <w:lang w:val="en-CA"/>
        </w:rPr>
      </w:pPr>
    </w:p>
    <w:p w:rsidR="008D1ED8" w:rsidRDefault="008D1ED8" w:rsidP="00EB664B">
      <w:pPr>
        <w:pStyle w:val="EndnoteText"/>
        <w:rPr>
          <w:lang w:val="en-CA"/>
        </w:rPr>
      </w:pPr>
    </w:p>
    <w:p w:rsidR="008D1ED8" w:rsidRDefault="008D1ED8" w:rsidP="00EB664B">
      <w:pPr>
        <w:pStyle w:val="EndnoteText"/>
        <w:rPr>
          <w:lang w:val="en-CA"/>
        </w:rPr>
      </w:pPr>
    </w:p>
    <w:p w:rsidR="008D1ED8" w:rsidRDefault="008D1ED8" w:rsidP="00EB664B">
      <w:pPr>
        <w:pStyle w:val="EndnoteText"/>
        <w:rPr>
          <w:lang w:val="en-CA"/>
        </w:rPr>
      </w:pPr>
    </w:p>
    <w:p w:rsidR="008D1ED8" w:rsidRDefault="008D1ED8" w:rsidP="00EB664B">
      <w:pPr>
        <w:pStyle w:val="EndnoteText"/>
        <w:rPr>
          <w:lang w:val="en-CA"/>
        </w:rPr>
      </w:pPr>
    </w:p>
    <w:p w:rsidR="008D1ED8" w:rsidRDefault="008D1ED8" w:rsidP="00EB664B">
      <w:pPr>
        <w:pStyle w:val="EndnoteText"/>
        <w:rPr>
          <w:lang w:val="en-CA"/>
        </w:rPr>
      </w:pPr>
    </w:p>
    <w:p w:rsidR="008D1ED8" w:rsidRDefault="008D1ED8" w:rsidP="00EB664B">
      <w:pPr>
        <w:pStyle w:val="EndnoteText"/>
        <w:rPr>
          <w:lang w:val="en-CA"/>
        </w:rPr>
      </w:pPr>
    </w:p>
    <w:p w:rsidR="008D1ED8" w:rsidRDefault="008D1ED8" w:rsidP="00EB664B">
      <w:pPr>
        <w:pStyle w:val="EndnoteText"/>
        <w:rPr>
          <w:lang w:val="en-CA"/>
        </w:rPr>
      </w:pPr>
    </w:p>
    <w:p w:rsidR="008D1ED8" w:rsidRDefault="008D1ED8" w:rsidP="00EB664B">
      <w:pPr>
        <w:pStyle w:val="EndnoteText"/>
        <w:rPr>
          <w:lang w:val="en-CA"/>
        </w:rPr>
      </w:pPr>
    </w:p>
    <w:p w:rsidR="008D1ED8" w:rsidRDefault="008D1ED8" w:rsidP="00EB664B">
      <w:pPr>
        <w:pStyle w:val="EndnoteText"/>
        <w:rPr>
          <w:lang w:val="en-CA"/>
        </w:rPr>
      </w:pPr>
    </w:p>
    <w:p w:rsidR="008D1ED8" w:rsidRDefault="008D1ED8" w:rsidP="00EB664B">
      <w:pPr>
        <w:pStyle w:val="EndnoteText"/>
        <w:rPr>
          <w:lang w:val="en-CA"/>
        </w:rPr>
      </w:pPr>
    </w:p>
    <w:p w:rsidR="008D1ED8" w:rsidRDefault="008D1ED8" w:rsidP="00EB664B">
      <w:pPr>
        <w:pStyle w:val="EndnoteText"/>
        <w:rPr>
          <w:lang w:val="en-CA"/>
        </w:rPr>
      </w:pPr>
    </w:p>
    <w:p w:rsidR="008D1ED8" w:rsidRDefault="008D1ED8" w:rsidP="00EB664B">
      <w:pPr>
        <w:pStyle w:val="EndnoteText"/>
        <w:rPr>
          <w:lang w:val="en-CA"/>
        </w:rPr>
      </w:pPr>
    </w:p>
    <w:p w:rsidR="008D1ED8" w:rsidRDefault="008D1ED8" w:rsidP="00EB664B">
      <w:pPr>
        <w:pStyle w:val="EndnoteText"/>
        <w:rPr>
          <w:lang w:val="en-CA"/>
        </w:rPr>
      </w:pPr>
    </w:p>
    <w:p w:rsidR="008D1ED8" w:rsidRDefault="008D1ED8" w:rsidP="00EB664B">
      <w:pPr>
        <w:pStyle w:val="EndnoteText"/>
        <w:rPr>
          <w:lang w:val="en-CA"/>
        </w:rPr>
      </w:pPr>
    </w:p>
    <w:p w:rsidR="008D1ED8" w:rsidRDefault="008D1ED8" w:rsidP="00EB664B">
      <w:pPr>
        <w:pStyle w:val="EndnoteText"/>
        <w:rPr>
          <w:lang w:val="en-CA"/>
        </w:rPr>
      </w:pPr>
    </w:p>
    <w:p w:rsidR="008D1ED8" w:rsidRDefault="008D1ED8" w:rsidP="00EB664B">
      <w:pPr>
        <w:pStyle w:val="EndnoteText"/>
        <w:rPr>
          <w:lang w:val="en-CA"/>
        </w:rPr>
      </w:pPr>
    </w:p>
    <w:p w:rsidR="008D1ED8" w:rsidRDefault="008D1ED8" w:rsidP="00EB664B">
      <w:pPr>
        <w:pStyle w:val="EndnoteText"/>
        <w:rPr>
          <w:lang w:val="en-CA"/>
        </w:rPr>
      </w:pPr>
    </w:p>
    <w:p w:rsidR="008D1ED8" w:rsidRDefault="008D1ED8" w:rsidP="00EB664B">
      <w:pPr>
        <w:pStyle w:val="EndnoteText"/>
        <w:rPr>
          <w:lang w:val="en-CA"/>
        </w:rPr>
      </w:pPr>
    </w:p>
    <w:p w:rsidR="008D1ED8" w:rsidRDefault="008D1ED8" w:rsidP="00EB664B">
      <w:pPr>
        <w:pStyle w:val="EndnoteText"/>
        <w:rPr>
          <w:lang w:val="en-CA"/>
        </w:rPr>
      </w:pPr>
    </w:p>
    <w:p w:rsidR="008D1ED8" w:rsidRDefault="008D1ED8" w:rsidP="00EB664B">
      <w:pPr>
        <w:pStyle w:val="EndnoteText"/>
        <w:rPr>
          <w:lang w:val="en-CA"/>
        </w:rPr>
      </w:pPr>
    </w:p>
    <w:p w:rsidR="008D1ED8" w:rsidRDefault="008D1ED8" w:rsidP="00EB664B">
      <w:pPr>
        <w:pStyle w:val="EndnoteText"/>
        <w:rPr>
          <w:lang w:val="en-CA"/>
        </w:rPr>
      </w:pPr>
    </w:p>
    <w:p w:rsidR="008D1ED8" w:rsidRDefault="008D1ED8" w:rsidP="00EB664B">
      <w:pPr>
        <w:pStyle w:val="EndnoteText"/>
        <w:rPr>
          <w:lang w:val="en-CA"/>
        </w:rPr>
      </w:pPr>
    </w:p>
    <w:p w:rsidR="008D1ED8" w:rsidRPr="00D716DE" w:rsidRDefault="008D1ED8" w:rsidP="00EB664B">
      <w:pPr>
        <w:pStyle w:val="EndnoteText"/>
        <w:rPr>
          <w:lang w:val="en-CA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yriad Pro Light">
    <w:altName w:val="Cambria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ED8" w:rsidRDefault="008D1ED8" w:rsidP="00EB664B">
      <w:r>
        <w:separator/>
      </w:r>
    </w:p>
  </w:footnote>
  <w:footnote w:type="continuationSeparator" w:id="0">
    <w:p w:rsidR="008D1ED8" w:rsidRDefault="008D1ED8" w:rsidP="00EB664B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6112"/>
    <w:multiLevelType w:val="hybridMultilevel"/>
    <w:tmpl w:val="51F2265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64B"/>
    <w:rsid w:val="00002590"/>
    <w:rsid w:val="00005742"/>
    <w:rsid w:val="000107FE"/>
    <w:rsid w:val="0001143B"/>
    <w:rsid w:val="00015DC6"/>
    <w:rsid w:val="00016D30"/>
    <w:rsid w:val="00027CFC"/>
    <w:rsid w:val="000361E7"/>
    <w:rsid w:val="00043395"/>
    <w:rsid w:val="00043C4F"/>
    <w:rsid w:val="00047441"/>
    <w:rsid w:val="00050369"/>
    <w:rsid w:val="0005135F"/>
    <w:rsid w:val="00057577"/>
    <w:rsid w:val="00057A07"/>
    <w:rsid w:val="00060FCE"/>
    <w:rsid w:val="000633B2"/>
    <w:rsid w:val="0007133B"/>
    <w:rsid w:val="00080DE8"/>
    <w:rsid w:val="00091611"/>
    <w:rsid w:val="0009464D"/>
    <w:rsid w:val="000A60E6"/>
    <w:rsid w:val="000A7972"/>
    <w:rsid w:val="000B3FBA"/>
    <w:rsid w:val="000C5017"/>
    <w:rsid w:val="000D227A"/>
    <w:rsid w:val="000E2E31"/>
    <w:rsid w:val="000E35C5"/>
    <w:rsid w:val="000F4064"/>
    <w:rsid w:val="001132CB"/>
    <w:rsid w:val="0012482A"/>
    <w:rsid w:val="00133EF8"/>
    <w:rsid w:val="00135687"/>
    <w:rsid w:val="00136DC9"/>
    <w:rsid w:val="001501EE"/>
    <w:rsid w:val="00152744"/>
    <w:rsid w:val="00152E20"/>
    <w:rsid w:val="00154050"/>
    <w:rsid w:val="001621A4"/>
    <w:rsid w:val="00187059"/>
    <w:rsid w:val="00187AE8"/>
    <w:rsid w:val="001B20FA"/>
    <w:rsid w:val="001B4CCC"/>
    <w:rsid w:val="001D3C20"/>
    <w:rsid w:val="001D559F"/>
    <w:rsid w:val="001E2BF6"/>
    <w:rsid w:val="001E69F4"/>
    <w:rsid w:val="001E7B70"/>
    <w:rsid w:val="001F081D"/>
    <w:rsid w:val="001F17F5"/>
    <w:rsid w:val="001F300D"/>
    <w:rsid w:val="001F4DAB"/>
    <w:rsid w:val="00206412"/>
    <w:rsid w:val="002074CE"/>
    <w:rsid w:val="00212B26"/>
    <w:rsid w:val="00213F70"/>
    <w:rsid w:val="0021694E"/>
    <w:rsid w:val="00217CDC"/>
    <w:rsid w:val="0022100F"/>
    <w:rsid w:val="002267E5"/>
    <w:rsid w:val="002276B1"/>
    <w:rsid w:val="00230ADE"/>
    <w:rsid w:val="00234F76"/>
    <w:rsid w:val="002370BD"/>
    <w:rsid w:val="00240CAD"/>
    <w:rsid w:val="00262809"/>
    <w:rsid w:val="00267930"/>
    <w:rsid w:val="002732C5"/>
    <w:rsid w:val="00273311"/>
    <w:rsid w:val="00275A2F"/>
    <w:rsid w:val="002760C9"/>
    <w:rsid w:val="00280A7F"/>
    <w:rsid w:val="002833F2"/>
    <w:rsid w:val="0028745B"/>
    <w:rsid w:val="002A45E9"/>
    <w:rsid w:val="002A775E"/>
    <w:rsid w:val="002B679F"/>
    <w:rsid w:val="002C0D69"/>
    <w:rsid w:val="002D1960"/>
    <w:rsid w:val="002D58F3"/>
    <w:rsid w:val="002D67D2"/>
    <w:rsid w:val="002D7722"/>
    <w:rsid w:val="002E20C2"/>
    <w:rsid w:val="002E4494"/>
    <w:rsid w:val="002E7FF8"/>
    <w:rsid w:val="00310984"/>
    <w:rsid w:val="00312397"/>
    <w:rsid w:val="00330A3B"/>
    <w:rsid w:val="003323BF"/>
    <w:rsid w:val="0033403B"/>
    <w:rsid w:val="0034264B"/>
    <w:rsid w:val="003638A7"/>
    <w:rsid w:val="003743BE"/>
    <w:rsid w:val="00376383"/>
    <w:rsid w:val="00387848"/>
    <w:rsid w:val="00393BF7"/>
    <w:rsid w:val="00395C6E"/>
    <w:rsid w:val="0039649F"/>
    <w:rsid w:val="003A4ABD"/>
    <w:rsid w:val="003B29B6"/>
    <w:rsid w:val="003B6081"/>
    <w:rsid w:val="003C10A0"/>
    <w:rsid w:val="003C4785"/>
    <w:rsid w:val="003D0F44"/>
    <w:rsid w:val="003D1A16"/>
    <w:rsid w:val="003D22A4"/>
    <w:rsid w:val="003E216E"/>
    <w:rsid w:val="003E6465"/>
    <w:rsid w:val="003F1C20"/>
    <w:rsid w:val="003F4765"/>
    <w:rsid w:val="003F6173"/>
    <w:rsid w:val="003F79E3"/>
    <w:rsid w:val="00402FE6"/>
    <w:rsid w:val="00411AE3"/>
    <w:rsid w:val="00433EAE"/>
    <w:rsid w:val="00442448"/>
    <w:rsid w:val="004440EF"/>
    <w:rsid w:val="00450E7D"/>
    <w:rsid w:val="00464D06"/>
    <w:rsid w:val="0047192C"/>
    <w:rsid w:val="004855CC"/>
    <w:rsid w:val="004900BB"/>
    <w:rsid w:val="0049346A"/>
    <w:rsid w:val="004961AF"/>
    <w:rsid w:val="004A662C"/>
    <w:rsid w:val="004D058F"/>
    <w:rsid w:val="004D605D"/>
    <w:rsid w:val="004D79F2"/>
    <w:rsid w:val="004F347C"/>
    <w:rsid w:val="004F3620"/>
    <w:rsid w:val="004F694F"/>
    <w:rsid w:val="0050625F"/>
    <w:rsid w:val="00512DFB"/>
    <w:rsid w:val="00516D4A"/>
    <w:rsid w:val="00520A98"/>
    <w:rsid w:val="00525BE5"/>
    <w:rsid w:val="00526378"/>
    <w:rsid w:val="0053507B"/>
    <w:rsid w:val="00541117"/>
    <w:rsid w:val="0054244C"/>
    <w:rsid w:val="00553E71"/>
    <w:rsid w:val="00575749"/>
    <w:rsid w:val="00587833"/>
    <w:rsid w:val="00587854"/>
    <w:rsid w:val="0059557B"/>
    <w:rsid w:val="00596BAA"/>
    <w:rsid w:val="005A3761"/>
    <w:rsid w:val="005A5AA7"/>
    <w:rsid w:val="005C065A"/>
    <w:rsid w:val="005C30BA"/>
    <w:rsid w:val="005E051F"/>
    <w:rsid w:val="005E08AF"/>
    <w:rsid w:val="005F27BA"/>
    <w:rsid w:val="005F5669"/>
    <w:rsid w:val="005F5BFC"/>
    <w:rsid w:val="00612FB4"/>
    <w:rsid w:val="006138F8"/>
    <w:rsid w:val="00614434"/>
    <w:rsid w:val="00615025"/>
    <w:rsid w:val="00631D17"/>
    <w:rsid w:val="00645E23"/>
    <w:rsid w:val="006701C4"/>
    <w:rsid w:val="00694394"/>
    <w:rsid w:val="00694A4C"/>
    <w:rsid w:val="0069584A"/>
    <w:rsid w:val="006B0BFA"/>
    <w:rsid w:val="006C37F8"/>
    <w:rsid w:val="006C7649"/>
    <w:rsid w:val="006C7FEB"/>
    <w:rsid w:val="006D1AE4"/>
    <w:rsid w:val="006D395D"/>
    <w:rsid w:val="006D4C61"/>
    <w:rsid w:val="006E328A"/>
    <w:rsid w:val="006E5B78"/>
    <w:rsid w:val="006F60D1"/>
    <w:rsid w:val="00701717"/>
    <w:rsid w:val="007072EF"/>
    <w:rsid w:val="00712E7F"/>
    <w:rsid w:val="00714410"/>
    <w:rsid w:val="00715B78"/>
    <w:rsid w:val="00720913"/>
    <w:rsid w:val="0073002F"/>
    <w:rsid w:val="007301F9"/>
    <w:rsid w:val="00740D3B"/>
    <w:rsid w:val="007507C1"/>
    <w:rsid w:val="00751725"/>
    <w:rsid w:val="0075793A"/>
    <w:rsid w:val="007600BD"/>
    <w:rsid w:val="007619C7"/>
    <w:rsid w:val="00765853"/>
    <w:rsid w:val="007902A0"/>
    <w:rsid w:val="0079101B"/>
    <w:rsid w:val="00793021"/>
    <w:rsid w:val="00794662"/>
    <w:rsid w:val="007A1444"/>
    <w:rsid w:val="007A1F36"/>
    <w:rsid w:val="007A3DE5"/>
    <w:rsid w:val="007B171D"/>
    <w:rsid w:val="007C168C"/>
    <w:rsid w:val="007C485D"/>
    <w:rsid w:val="007D22B1"/>
    <w:rsid w:val="007D317B"/>
    <w:rsid w:val="007E1569"/>
    <w:rsid w:val="007E6793"/>
    <w:rsid w:val="007F113C"/>
    <w:rsid w:val="0080199D"/>
    <w:rsid w:val="008041F9"/>
    <w:rsid w:val="00805403"/>
    <w:rsid w:val="00811DB0"/>
    <w:rsid w:val="00814DFE"/>
    <w:rsid w:val="00816B76"/>
    <w:rsid w:val="0081717D"/>
    <w:rsid w:val="00817344"/>
    <w:rsid w:val="00822EB0"/>
    <w:rsid w:val="0082578D"/>
    <w:rsid w:val="00833F99"/>
    <w:rsid w:val="008426D8"/>
    <w:rsid w:val="0084545A"/>
    <w:rsid w:val="00847E2D"/>
    <w:rsid w:val="0085227C"/>
    <w:rsid w:val="008646DE"/>
    <w:rsid w:val="00871166"/>
    <w:rsid w:val="00871ACD"/>
    <w:rsid w:val="00891CBE"/>
    <w:rsid w:val="00895292"/>
    <w:rsid w:val="008975DE"/>
    <w:rsid w:val="008A43D2"/>
    <w:rsid w:val="008B6BAD"/>
    <w:rsid w:val="008D1ED8"/>
    <w:rsid w:val="008E11A5"/>
    <w:rsid w:val="008E4B1C"/>
    <w:rsid w:val="008F5B87"/>
    <w:rsid w:val="008F64F2"/>
    <w:rsid w:val="008F6F22"/>
    <w:rsid w:val="00901D1E"/>
    <w:rsid w:val="00915705"/>
    <w:rsid w:val="009164B6"/>
    <w:rsid w:val="00923C53"/>
    <w:rsid w:val="009278B7"/>
    <w:rsid w:val="009325D3"/>
    <w:rsid w:val="00943C00"/>
    <w:rsid w:val="009450F2"/>
    <w:rsid w:val="0094528E"/>
    <w:rsid w:val="0094612B"/>
    <w:rsid w:val="009478CE"/>
    <w:rsid w:val="00950684"/>
    <w:rsid w:val="00953AD4"/>
    <w:rsid w:val="0095656D"/>
    <w:rsid w:val="00963A4A"/>
    <w:rsid w:val="00975FD4"/>
    <w:rsid w:val="00982E74"/>
    <w:rsid w:val="009912D7"/>
    <w:rsid w:val="00995BF4"/>
    <w:rsid w:val="009A11BC"/>
    <w:rsid w:val="009A35EE"/>
    <w:rsid w:val="009A40BB"/>
    <w:rsid w:val="009A5239"/>
    <w:rsid w:val="009A778F"/>
    <w:rsid w:val="009B0564"/>
    <w:rsid w:val="009B09A9"/>
    <w:rsid w:val="009B3F45"/>
    <w:rsid w:val="009B76F9"/>
    <w:rsid w:val="009D139F"/>
    <w:rsid w:val="009D2BD8"/>
    <w:rsid w:val="009E56AA"/>
    <w:rsid w:val="00A0002E"/>
    <w:rsid w:val="00A0442C"/>
    <w:rsid w:val="00A048F7"/>
    <w:rsid w:val="00A05C23"/>
    <w:rsid w:val="00A20BA4"/>
    <w:rsid w:val="00A25C28"/>
    <w:rsid w:val="00A26E96"/>
    <w:rsid w:val="00A3168D"/>
    <w:rsid w:val="00A35423"/>
    <w:rsid w:val="00A372D8"/>
    <w:rsid w:val="00A42600"/>
    <w:rsid w:val="00A44BCB"/>
    <w:rsid w:val="00A457F1"/>
    <w:rsid w:val="00A50B7D"/>
    <w:rsid w:val="00A54327"/>
    <w:rsid w:val="00A6061C"/>
    <w:rsid w:val="00A63DD0"/>
    <w:rsid w:val="00A7727D"/>
    <w:rsid w:val="00A90612"/>
    <w:rsid w:val="00A97C5B"/>
    <w:rsid w:val="00AA4F71"/>
    <w:rsid w:val="00AD6017"/>
    <w:rsid w:val="00AE1C99"/>
    <w:rsid w:val="00AE2719"/>
    <w:rsid w:val="00B10896"/>
    <w:rsid w:val="00B175CE"/>
    <w:rsid w:val="00B22F6C"/>
    <w:rsid w:val="00B269C7"/>
    <w:rsid w:val="00B27714"/>
    <w:rsid w:val="00B3051D"/>
    <w:rsid w:val="00B31E7C"/>
    <w:rsid w:val="00B32CA1"/>
    <w:rsid w:val="00B340CF"/>
    <w:rsid w:val="00B346E1"/>
    <w:rsid w:val="00B36DE9"/>
    <w:rsid w:val="00B503D9"/>
    <w:rsid w:val="00B50C0C"/>
    <w:rsid w:val="00B523A2"/>
    <w:rsid w:val="00B64661"/>
    <w:rsid w:val="00B65C54"/>
    <w:rsid w:val="00B67709"/>
    <w:rsid w:val="00B73454"/>
    <w:rsid w:val="00B77B65"/>
    <w:rsid w:val="00B8072D"/>
    <w:rsid w:val="00B81A29"/>
    <w:rsid w:val="00B96FFF"/>
    <w:rsid w:val="00BA1716"/>
    <w:rsid w:val="00BB1019"/>
    <w:rsid w:val="00BD71AF"/>
    <w:rsid w:val="00BE6ED4"/>
    <w:rsid w:val="00BF7593"/>
    <w:rsid w:val="00C25FF4"/>
    <w:rsid w:val="00C5313D"/>
    <w:rsid w:val="00C54916"/>
    <w:rsid w:val="00C563AE"/>
    <w:rsid w:val="00C6763B"/>
    <w:rsid w:val="00C72894"/>
    <w:rsid w:val="00C85158"/>
    <w:rsid w:val="00C86D55"/>
    <w:rsid w:val="00C9148B"/>
    <w:rsid w:val="00CA51A1"/>
    <w:rsid w:val="00CB2042"/>
    <w:rsid w:val="00CC3021"/>
    <w:rsid w:val="00CC3502"/>
    <w:rsid w:val="00CC4A92"/>
    <w:rsid w:val="00CC504A"/>
    <w:rsid w:val="00CC59E7"/>
    <w:rsid w:val="00CC77EA"/>
    <w:rsid w:val="00CC7AB5"/>
    <w:rsid w:val="00CE62E3"/>
    <w:rsid w:val="00CF0B9C"/>
    <w:rsid w:val="00CF5A90"/>
    <w:rsid w:val="00D07580"/>
    <w:rsid w:val="00D07771"/>
    <w:rsid w:val="00D115A9"/>
    <w:rsid w:val="00D1351A"/>
    <w:rsid w:val="00D153FE"/>
    <w:rsid w:val="00D21A33"/>
    <w:rsid w:val="00D26E0C"/>
    <w:rsid w:val="00D33E00"/>
    <w:rsid w:val="00D3699A"/>
    <w:rsid w:val="00D41EAC"/>
    <w:rsid w:val="00D43745"/>
    <w:rsid w:val="00D51243"/>
    <w:rsid w:val="00D54B5E"/>
    <w:rsid w:val="00D55853"/>
    <w:rsid w:val="00D677A7"/>
    <w:rsid w:val="00D844BB"/>
    <w:rsid w:val="00D86018"/>
    <w:rsid w:val="00D95AB3"/>
    <w:rsid w:val="00DA36EC"/>
    <w:rsid w:val="00DA39DF"/>
    <w:rsid w:val="00DA7860"/>
    <w:rsid w:val="00DB0C1C"/>
    <w:rsid w:val="00DB7119"/>
    <w:rsid w:val="00DC342F"/>
    <w:rsid w:val="00DD05B3"/>
    <w:rsid w:val="00DE51E7"/>
    <w:rsid w:val="00DE5F41"/>
    <w:rsid w:val="00DE6936"/>
    <w:rsid w:val="00DF034A"/>
    <w:rsid w:val="00DF6BED"/>
    <w:rsid w:val="00E07BCE"/>
    <w:rsid w:val="00E24ADE"/>
    <w:rsid w:val="00E26B8D"/>
    <w:rsid w:val="00E26F19"/>
    <w:rsid w:val="00E31F95"/>
    <w:rsid w:val="00E4383F"/>
    <w:rsid w:val="00E4612C"/>
    <w:rsid w:val="00E478E5"/>
    <w:rsid w:val="00E51381"/>
    <w:rsid w:val="00E56F4B"/>
    <w:rsid w:val="00E57244"/>
    <w:rsid w:val="00E6307C"/>
    <w:rsid w:val="00E6367F"/>
    <w:rsid w:val="00E679A6"/>
    <w:rsid w:val="00E72CA1"/>
    <w:rsid w:val="00E840A5"/>
    <w:rsid w:val="00E86AD6"/>
    <w:rsid w:val="00E92FD9"/>
    <w:rsid w:val="00E9451D"/>
    <w:rsid w:val="00EB5AC0"/>
    <w:rsid w:val="00EB664B"/>
    <w:rsid w:val="00EC3411"/>
    <w:rsid w:val="00EC5372"/>
    <w:rsid w:val="00EC5547"/>
    <w:rsid w:val="00ED5689"/>
    <w:rsid w:val="00EF6645"/>
    <w:rsid w:val="00F05907"/>
    <w:rsid w:val="00F1165D"/>
    <w:rsid w:val="00F13CDE"/>
    <w:rsid w:val="00F16019"/>
    <w:rsid w:val="00F2202E"/>
    <w:rsid w:val="00F252F1"/>
    <w:rsid w:val="00F27AC2"/>
    <w:rsid w:val="00F41C9D"/>
    <w:rsid w:val="00F47B9C"/>
    <w:rsid w:val="00F51C87"/>
    <w:rsid w:val="00F52AEA"/>
    <w:rsid w:val="00F54325"/>
    <w:rsid w:val="00F55277"/>
    <w:rsid w:val="00F642B8"/>
    <w:rsid w:val="00F64BD2"/>
    <w:rsid w:val="00F6537F"/>
    <w:rsid w:val="00F669AF"/>
    <w:rsid w:val="00F72E17"/>
    <w:rsid w:val="00F7431E"/>
    <w:rsid w:val="00F7515F"/>
    <w:rsid w:val="00F81F4D"/>
    <w:rsid w:val="00F86841"/>
    <w:rsid w:val="00F86FF7"/>
    <w:rsid w:val="00F90C1A"/>
    <w:rsid w:val="00F91902"/>
    <w:rsid w:val="00F940A1"/>
    <w:rsid w:val="00FC1F44"/>
    <w:rsid w:val="00FC23A7"/>
    <w:rsid w:val="00FC3EF0"/>
    <w:rsid w:val="00FD0551"/>
    <w:rsid w:val="00FD2D74"/>
    <w:rsid w:val="00FD2E0F"/>
    <w:rsid w:val="00FD7040"/>
    <w:rsid w:val="00FD7E25"/>
    <w:rsid w:val="00FE15FE"/>
    <w:rsid w:val="00FE23D0"/>
    <w:rsid w:val="00FF1F24"/>
    <w:rsid w:val="00FF21E4"/>
    <w:rsid w:val="00FF2C6F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B6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semiHidden/>
    <w:rsid w:val="00EB664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B66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semiHidden/>
    <w:rsid w:val="00EB664B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EB66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239</Words>
  <Characters>1363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Karen Burson</cp:lastModifiedBy>
  <cp:revision>2</cp:revision>
  <dcterms:created xsi:type="dcterms:W3CDTF">2014-07-15T18:37:00Z</dcterms:created>
  <dcterms:modified xsi:type="dcterms:W3CDTF">2014-07-16T22:25:00Z</dcterms:modified>
</cp:coreProperties>
</file>